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27"/>
          <w:szCs w:val="27"/>
        </w:rPr>
      </w:pPr>
      <w:r w:rsidRPr="00545B01">
        <w:rPr>
          <w:rFonts w:ascii="Lucida Sans Unicode" w:eastAsia="新細明體" w:hAnsi="Lucida Sans Unicode" w:cs="Lucida Sans Unicode"/>
          <w:b/>
          <w:bCs/>
          <w:color w:val="4388A1"/>
          <w:kern w:val="0"/>
          <w:sz w:val="27"/>
          <w:szCs w:val="27"/>
        </w:rPr>
        <w:t xml:space="preserve">What is a Concept? ... </w:t>
      </w:r>
      <w:proofErr w:type="gramStart"/>
      <w:r w:rsidRPr="00545B01">
        <w:rPr>
          <w:rFonts w:ascii="Lucida Sans Unicode" w:eastAsia="新細明體" w:hAnsi="Lucida Sans Unicode" w:cs="Lucida Sans Unicode"/>
          <w:b/>
          <w:bCs/>
          <w:color w:val="4388A1"/>
          <w:kern w:val="0"/>
          <w:sz w:val="27"/>
          <w:szCs w:val="27"/>
        </w:rPr>
        <w:t>from</w:t>
      </w:r>
      <w:proofErr w:type="gramEnd"/>
      <w:r w:rsidRPr="00545B01">
        <w:rPr>
          <w:rFonts w:ascii="Lucida Sans Unicode" w:eastAsia="新細明體" w:hAnsi="Lucida Sans Unicode" w:cs="Lucida Sans Unicode"/>
          <w:b/>
          <w:bCs/>
          <w:color w:val="4388A1"/>
          <w:kern w:val="0"/>
          <w:sz w:val="27"/>
          <w:szCs w:val="27"/>
        </w:rPr>
        <w:t xml:space="preserve"> a Concept Mapping Perspective</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 xml:space="preserve">Alberto J. </w:t>
      </w:r>
      <w:proofErr w:type="spellStart"/>
      <w:r w:rsidRPr="00545B01">
        <w:rPr>
          <w:rFonts w:ascii="Lucida Sans Unicode" w:eastAsia="新細明體" w:hAnsi="Lucida Sans Unicode" w:cs="Lucida Sans Unicode"/>
          <w:color w:val="333333"/>
          <w:kern w:val="0"/>
          <w:sz w:val="18"/>
          <w:szCs w:val="18"/>
        </w:rPr>
        <w:t>Cañas</w:t>
      </w:r>
      <w:proofErr w:type="spellEnd"/>
      <w:r w:rsidRPr="00545B01">
        <w:rPr>
          <w:rFonts w:ascii="Lucida Sans Unicode" w:eastAsia="新細明體" w:hAnsi="Lucida Sans Unicode" w:cs="Lucida Sans Unicode"/>
          <w:color w:val="333333"/>
          <w:kern w:val="0"/>
          <w:sz w:val="18"/>
          <w:szCs w:val="18"/>
        </w:rPr>
        <w:t xml:space="preserve"> &amp; Joseph D. Novak</w:t>
      </w:r>
      <w:r w:rsidRPr="00545B01">
        <w:rPr>
          <w:rFonts w:ascii="Lucida Sans Unicode" w:eastAsia="新細明體" w:hAnsi="Lucida Sans Unicode" w:cs="Lucida Sans Unicode"/>
          <w:color w:val="333333"/>
          <w:kern w:val="0"/>
          <w:sz w:val="18"/>
          <w:szCs w:val="18"/>
        </w:rPr>
        <w:br/>
        <w:t>Institute for Human and Machine Cognition</w:t>
      </w:r>
      <w:r w:rsidRPr="00545B01">
        <w:rPr>
          <w:rFonts w:ascii="Lucida Sans Unicode" w:eastAsia="新細明體" w:hAnsi="Lucida Sans Unicode" w:cs="Lucida Sans Unicode"/>
          <w:color w:val="333333"/>
          <w:kern w:val="0"/>
          <w:sz w:val="18"/>
          <w:szCs w:val="18"/>
        </w:rPr>
        <w:br/>
      </w:r>
      <w:hyperlink r:id="rId4" w:history="1">
        <w:r w:rsidRPr="00545B01">
          <w:rPr>
            <w:rFonts w:ascii="Lucida Sans Unicode" w:eastAsia="新細明體" w:hAnsi="Lucida Sans Unicode" w:cs="Lucida Sans Unicode"/>
            <w:color w:val="0000FF"/>
            <w:kern w:val="0"/>
            <w:sz w:val="18"/>
            <w:szCs w:val="18"/>
            <w:u w:val="single"/>
          </w:rPr>
          <w:t>www.ihmc.us</w:t>
        </w:r>
      </w:hyperlink>
    </w:p>
    <w:p w:rsidR="00545B01" w:rsidRPr="00545B01" w:rsidRDefault="00545B01" w:rsidP="00545B01">
      <w:pPr>
        <w:widowControl/>
        <w:rPr>
          <w:rFonts w:ascii="新細明體" w:eastAsia="新細明體" w:hAnsi="新細明體" w:cs="新細明體"/>
          <w:kern w:val="0"/>
          <w:szCs w:val="24"/>
        </w:rPr>
      </w:pPr>
      <w:r w:rsidRPr="00545B01">
        <w:rPr>
          <w:rFonts w:ascii="新細明體" w:eastAsia="新細明體" w:hAnsi="新細明體" w:cs="新細明體"/>
          <w:kern w:val="0"/>
          <w:szCs w:val="24"/>
        </w:rPr>
        <w:pict>
          <v:rect id="_x0000_i1025" style="width:0;height:1.5pt" o:hralign="center" o:hrstd="t" o:hrnoshade="t" o:hr="t" fillcolor="#666" stroked="f"/>
        </w:pict>
      </w:r>
    </w:p>
    <w:p w:rsidR="00545B01" w:rsidRPr="00545B01" w:rsidRDefault="00545B01" w:rsidP="00545B01">
      <w:pPr>
        <w:widowControl/>
        <w:rPr>
          <w:rFonts w:ascii="Lucida Sans Unicode" w:eastAsia="新細明體" w:hAnsi="Lucida Sans Unicode" w:cs="Lucida Sans Unicode"/>
          <w:color w:val="333333"/>
          <w:kern w:val="0"/>
          <w:sz w:val="18"/>
          <w:szCs w:val="18"/>
          <w:shd w:val="clear" w:color="auto" w:fill="FFFFFF"/>
        </w:rPr>
      </w:pPr>
      <w:r w:rsidRPr="00545B01">
        <w:rPr>
          <w:rFonts w:ascii="Lucida Sans Unicode" w:eastAsia="新細明體" w:hAnsi="Lucida Sans Unicode" w:cs="Lucida Sans Unicode"/>
          <w:color w:val="333333"/>
          <w:kern w:val="0"/>
          <w:sz w:val="18"/>
          <w:szCs w:val="18"/>
          <w:shd w:val="clear" w:color="auto" w:fill="FFFFFF"/>
        </w:rPr>
        <w:t>This document is part of the </w:t>
      </w:r>
      <w:hyperlink r:id="rId5" w:history="1">
        <w:r w:rsidRPr="00545B01">
          <w:rPr>
            <w:rFonts w:ascii="Lucida Sans Unicode" w:eastAsia="新細明體" w:hAnsi="Lucida Sans Unicode" w:cs="Lucida Sans Unicode"/>
            <w:color w:val="0000FF"/>
            <w:kern w:val="0"/>
            <w:sz w:val="18"/>
            <w:szCs w:val="18"/>
            <w:u w:val="single"/>
            <w:shd w:val="clear" w:color="auto" w:fill="FFFFFF"/>
          </w:rPr>
          <w:t>Cmappers.Learn</w:t>
        </w:r>
      </w:hyperlink>
      <w:r w:rsidRPr="00545B01">
        <w:rPr>
          <w:rFonts w:ascii="Lucida Sans Unicode" w:eastAsia="新細明體" w:hAnsi="Lucida Sans Unicode" w:cs="Lucida Sans Unicode"/>
          <w:color w:val="333333"/>
          <w:kern w:val="0"/>
          <w:sz w:val="18"/>
          <w:szCs w:val="18"/>
          <w:shd w:val="clear" w:color="auto" w:fill="FFFFFF"/>
        </w:rPr>
        <w:t> section of </w:t>
      </w:r>
      <w:hyperlink r:id="rId6" w:history="1">
        <w:r w:rsidRPr="00545B01">
          <w:rPr>
            <w:rFonts w:ascii="Lucida Sans Unicode" w:eastAsia="新細明體" w:hAnsi="Lucida Sans Unicode" w:cs="Lucida Sans Unicode"/>
            <w:color w:val="0000FF"/>
            <w:kern w:val="0"/>
            <w:sz w:val="18"/>
            <w:szCs w:val="18"/>
            <w:u w:val="single"/>
            <w:shd w:val="clear" w:color="auto" w:fill="FFFFFF"/>
          </w:rPr>
          <w:t>www.cmappers.net</w:t>
        </w:r>
      </w:hyperlink>
      <w:r w:rsidRPr="00545B01">
        <w:rPr>
          <w:rFonts w:ascii="Lucida Sans Unicode" w:eastAsia="新細明體" w:hAnsi="Lucida Sans Unicode" w:cs="Lucida Sans Unicode"/>
          <w:color w:val="333333"/>
          <w:kern w:val="0"/>
          <w:sz w:val="18"/>
          <w:szCs w:val="18"/>
          <w:shd w:val="clear" w:color="auto" w:fill="FFFFFF"/>
        </w:rPr>
        <w:t>. Visit the site to learn more about concept mapping.</w:t>
      </w:r>
    </w:p>
    <w:p w:rsidR="00545B01" w:rsidRPr="00545B01" w:rsidRDefault="00545B01" w:rsidP="00545B01">
      <w:pPr>
        <w:widowControl/>
        <w:rPr>
          <w:rFonts w:ascii="新細明體" w:eastAsia="新細明體" w:hAnsi="新細明體" w:cs="新細明體"/>
          <w:kern w:val="0"/>
          <w:szCs w:val="24"/>
        </w:rPr>
      </w:pPr>
      <w:r w:rsidRPr="00545B01">
        <w:rPr>
          <w:rFonts w:ascii="新細明體" w:eastAsia="新細明體" w:hAnsi="新細明體" w:cs="新細明體"/>
          <w:kern w:val="0"/>
          <w:szCs w:val="24"/>
        </w:rPr>
        <w:pict>
          <v:rect id="_x0000_i1026" style="width:0;height:1.5pt" o:hralign="center" o:hrstd="t" o:hrnoshade="t" o:hr="t" fillcolor="#666" stroked="f"/>
        </w:pict>
      </w:r>
    </w:p>
    <w:p w:rsidR="00545B01" w:rsidRPr="00545B01" w:rsidRDefault="00545B01" w:rsidP="00545B01">
      <w:pPr>
        <w:widowControl/>
        <w:rPr>
          <w:rFonts w:ascii="新細明體" w:eastAsia="新細明體" w:hAnsi="新細明體" w:cs="新細明體"/>
          <w:kern w:val="0"/>
          <w:szCs w:val="24"/>
        </w:rPr>
      </w:pPr>
      <w:r w:rsidRPr="00545B01">
        <w:rPr>
          <w:rFonts w:ascii="Lucida Sans Unicode" w:eastAsia="新細明體" w:hAnsi="Lucida Sans Unicode" w:cs="Lucida Sans Unicode"/>
          <w:b/>
          <w:bCs/>
          <w:color w:val="4388A1"/>
          <w:kern w:val="0"/>
          <w:sz w:val="18"/>
          <w:szCs w:val="18"/>
          <w:shd w:val="clear" w:color="auto" w:fill="FFFFFF"/>
        </w:rPr>
        <w:t>Introduction</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 xml:space="preserve">Concept maps are graphical tools for organizing and representing knowledge. They have two key components, "concepts" and "linking words" (also referred to as "linking phrases"). The linking words are used to join two or more concepts, thereby forming propositions. In the concept map in Figure 1, "Birds", "Rapid Digestive Systems" and "High </w:t>
      </w:r>
      <w:proofErr w:type="spellStart"/>
      <w:r w:rsidRPr="00545B01">
        <w:rPr>
          <w:rFonts w:ascii="Lucida Sans Unicode" w:eastAsia="新細明體" w:hAnsi="Lucida Sans Unicode" w:cs="Lucida Sans Unicode"/>
          <w:color w:val="333333"/>
          <w:kern w:val="0"/>
          <w:sz w:val="18"/>
          <w:szCs w:val="18"/>
        </w:rPr>
        <w:t>metabolilsm</w:t>
      </w:r>
      <w:proofErr w:type="spellEnd"/>
      <w:r w:rsidRPr="00545B01">
        <w:rPr>
          <w:rFonts w:ascii="Lucida Sans Unicode" w:eastAsia="新細明體" w:hAnsi="Lucida Sans Unicode" w:cs="Lucida Sans Unicode"/>
          <w:color w:val="333333"/>
          <w:kern w:val="0"/>
          <w:sz w:val="18"/>
          <w:szCs w:val="18"/>
        </w:rPr>
        <w:t>" are concepts, "have" and "is necessary due to" are linking words, and together they form the two propositions "Birds have Rapid Digestive Systems" and "Rapid Digestive Systems is necessary due to High Metabolism", among others. Therefore, understanding what concepts are is a basic step in understanding concept maps and how to construct and use them. In this document we attempt to describe what a "concept" is from a concept mapping perspective.</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545B01" w:rsidRPr="00545B01" w:rsidTr="00545B01">
        <w:trPr>
          <w:tblCellSpacing w:w="7" w:type="dxa"/>
        </w:trPr>
        <w:tc>
          <w:tcPr>
            <w:tcW w:w="0" w:type="auto"/>
            <w:shd w:val="clear" w:color="auto" w:fill="FFFFFF"/>
            <w:vAlign w:val="center"/>
            <w:hideMark/>
          </w:tcPr>
          <w:p w:rsidR="00545B01" w:rsidRPr="00545B01" w:rsidRDefault="00545B01" w:rsidP="00545B01">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545B01">
              <w:rPr>
                <w:rFonts w:ascii="Lucida Sans Unicode" w:eastAsia="新細明體" w:hAnsi="Lucida Sans Unicode" w:cs="Lucida Sans Unicode"/>
                <w:noProof/>
                <w:color w:val="666666"/>
                <w:kern w:val="0"/>
                <w:sz w:val="18"/>
                <w:szCs w:val="18"/>
              </w:rPr>
              <w:lastRenderedPageBreak/>
              <w:drawing>
                <wp:inline distT="0" distB="0" distL="0" distR="0" wp14:anchorId="3C3A351A" wp14:editId="0D733AC4">
                  <wp:extent cx="6343650" cy="3933825"/>
                  <wp:effectExtent l="0" t="0" r="0" b="9525"/>
                  <wp:docPr id="1" name="圖片 1" descr="Cmap on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map on Bi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3933825"/>
                          </a:xfrm>
                          <a:prstGeom prst="rect">
                            <a:avLst/>
                          </a:prstGeom>
                          <a:noFill/>
                          <a:ln>
                            <a:noFill/>
                          </a:ln>
                        </pic:spPr>
                      </pic:pic>
                    </a:graphicData>
                  </a:graphic>
                </wp:inline>
              </w:drawing>
            </w:r>
          </w:p>
          <w:p w:rsidR="00545B01" w:rsidRPr="00545B01" w:rsidRDefault="00545B01" w:rsidP="00545B01">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545B01">
              <w:rPr>
                <w:rFonts w:ascii="Lucida Sans Unicode" w:eastAsia="新細明體" w:hAnsi="Lucida Sans Unicode" w:cs="Lucida Sans Unicode"/>
                <w:color w:val="666666"/>
                <w:kern w:val="0"/>
                <w:sz w:val="18"/>
                <w:szCs w:val="18"/>
              </w:rPr>
              <w:t>Figure 1. Concept map about Birds</w:t>
            </w:r>
          </w:p>
        </w:tc>
      </w:tr>
    </w:tbl>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545B01">
        <w:rPr>
          <w:rFonts w:ascii="Lucida Sans Unicode" w:eastAsia="新細明體" w:hAnsi="Lucida Sans Unicode" w:cs="Lucida Sans Unicode"/>
          <w:b/>
          <w:bCs/>
          <w:color w:val="4388A1"/>
          <w:kern w:val="0"/>
          <w:sz w:val="18"/>
          <w:szCs w:val="18"/>
        </w:rPr>
        <w:t>What is a Concept?</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 xml:space="preserve">Novak (1984), based on </w:t>
      </w:r>
      <w:proofErr w:type="spellStart"/>
      <w:r w:rsidRPr="00545B01">
        <w:rPr>
          <w:rFonts w:ascii="Lucida Sans Unicode" w:eastAsia="新細明體" w:hAnsi="Lucida Sans Unicode" w:cs="Lucida Sans Unicode"/>
          <w:color w:val="333333"/>
          <w:kern w:val="0"/>
          <w:sz w:val="18"/>
          <w:szCs w:val="18"/>
        </w:rPr>
        <w:t>Ausubel's</w:t>
      </w:r>
      <w:proofErr w:type="spellEnd"/>
      <w:r w:rsidRPr="00545B01">
        <w:rPr>
          <w:rFonts w:ascii="Lucida Sans Unicode" w:eastAsia="新細明體" w:hAnsi="Lucida Sans Unicode" w:cs="Lucida Sans Unicode"/>
          <w:color w:val="333333"/>
          <w:kern w:val="0"/>
          <w:sz w:val="18"/>
          <w:szCs w:val="18"/>
        </w:rPr>
        <w:t xml:space="preserve"> (1968; 2000) and </w:t>
      </w:r>
      <w:proofErr w:type="spellStart"/>
      <w:r w:rsidRPr="00545B01">
        <w:rPr>
          <w:rFonts w:ascii="Lucida Sans Unicode" w:eastAsia="新細明體" w:hAnsi="Lucida Sans Unicode" w:cs="Lucida Sans Unicode"/>
          <w:color w:val="333333"/>
          <w:kern w:val="0"/>
          <w:sz w:val="18"/>
          <w:szCs w:val="18"/>
        </w:rPr>
        <w:t>Toulmin's</w:t>
      </w:r>
      <w:proofErr w:type="spellEnd"/>
      <w:r w:rsidRPr="00545B01">
        <w:rPr>
          <w:rFonts w:ascii="Lucida Sans Unicode" w:eastAsia="新細明體" w:hAnsi="Lucida Sans Unicode" w:cs="Lucida Sans Unicode"/>
          <w:color w:val="333333"/>
          <w:kern w:val="0"/>
          <w:sz w:val="18"/>
          <w:szCs w:val="18"/>
        </w:rPr>
        <w:t xml:space="preserve"> (1972) work, defines "concept" as a perceived regularity or pattern in events or objects, or records of events or objects, designated by a label.</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545B01">
        <w:rPr>
          <w:rFonts w:ascii="Lucida Sans Unicode" w:eastAsia="新細明體" w:hAnsi="Lucida Sans Unicode" w:cs="Lucida Sans Unicode"/>
          <w:b/>
          <w:bCs/>
          <w:color w:val="4388A1"/>
          <w:kern w:val="0"/>
          <w:sz w:val="18"/>
          <w:szCs w:val="18"/>
        </w:rPr>
        <w:t>Objects as Concepts</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 xml:space="preserve">Words are one way to describe and name concepts, they are used as labels for concepts. "Dog", "boat" and "tree" are example of words that are labels for objects. When a concept is named, the word is a label that maps onto our conceptual structure. With object-type concepts, such as "dog", the word maps into a category that describes this particular type of animal, with all its possible variations in terms of dog size, color, etc. The regularities in the object determine its category. </w:t>
      </w:r>
      <w:proofErr w:type="spellStart"/>
      <w:r w:rsidRPr="00545B01">
        <w:rPr>
          <w:rFonts w:ascii="Lucida Sans Unicode" w:eastAsia="新細明體" w:hAnsi="Lucida Sans Unicode" w:cs="Lucida Sans Unicode"/>
          <w:color w:val="333333"/>
          <w:kern w:val="0"/>
          <w:sz w:val="18"/>
          <w:szCs w:val="18"/>
        </w:rPr>
        <w:t>Flavel</w:t>
      </w:r>
      <w:proofErr w:type="spellEnd"/>
      <w:r w:rsidRPr="00545B01">
        <w:rPr>
          <w:rFonts w:ascii="Lucida Sans Unicode" w:eastAsia="新細明體" w:hAnsi="Lucida Sans Unicode" w:cs="Lucida Sans Unicode"/>
          <w:color w:val="333333"/>
          <w:kern w:val="0"/>
          <w:sz w:val="18"/>
          <w:szCs w:val="18"/>
        </w:rPr>
        <w:t>, Miller &amp; Miller (2002) roughly define a concept as a mental grouping of different entities into a single category on the basis of some underlying similarity – some way in which all the entities are alike, some common core that makes them all, in some sense, the same thing. The label for most concepts is a single word, although sometimes we use symbols such as + or %, and sometimes more than one word is used.</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545B01">
        <w:rPr>
          <w:rFonts w:ascii="Lucida Sans Unicode" w:eastAsia="新細明體" w:hAnsi="Lucida Sans Unicode" w:cs="Lucida Sans Unicode"/>
          <w:b/>
          <w:bCs/>
          <w:color w:val="4388A1"/>
          <w:kern w:val="0"/>
          <w:sz w:val="18"/>
          <w:szCs w:val="18"/>
        </w:rPr>
        <w:lastRenderedPageBreak/>
        <w:t>Events as Concepts</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The universe consists of objects and events. Both objects and events are needed to represent knowledge about the universe and its contents. We usually think of events as happenings such as a "party" or a "meeting". Happenings, however, include changes in status like occurrences or improvements. For example, "increase in quality of education" is an event-type concept, and so are "adoption of constructivism" and "growth of plants". An examination of a large number of concept maps has shown that the majority deal mainly with objects, not with events (</w:t>
      </w:r>
      <w:proofErr w:type="spellStart"/>
      <w:r w:rsidRPr="00545B01">
        <w:rPr>
          <w:rFonts w:ascii="Lucida Sans Unicode" w:eastAsia="新細明體" w:hAnsi="Lucida Sans Unicode" w:cs="Lucida Sans Unicode"/>
          <w:color w:val="333333"/>
          <w:kern w:val="0"/>
          <w:sz w:val="18"/>
          <w:szCs w:val="18"/>
        </w:rPr>
        <w:t>Safayeni</w:t>
      </w:r>
      <w:proofErr w:type="spellEnd"/>
      <w:r w:rsidRPr="00545B01">
        <w:rPr>
          <w:rFonts w:ascii="Lucida Sans Unicode" w:eastAsia="新細明體" w:hAnsi="Lucida Sans Unicode" w:cs="Lucida Sans Unicode"/>
          <w:color w:val="333333"/>
          <w:kern w:val="0"/>
          <w:sz w:val="18"/>
          <w:szCs w:val="18"/>
        </w:rPr>
        <w:t xml:space="preserve"> et al., 2005). Moreover, experiments and our experience show that using event-type concepts lead to concept maps that are more explanatory in nature, while object-type concepts lead to more descriptive, often classificatory, concept maps. Figure 2 shows a concept map where the concepts "Increase in Quality of Education" and "Move </w:t>
      </w:r>
      <w:proofErr w:type="gramStart"/>
      <w:r w:rsidRPr="00545B01">
        <w:rPr>
          <w:rFonts w:ascii="Lucida Sans Unicode" w:eastAsia="新細明體" w:hAnsi="Lucida Sans Unicode" w:cs="Lucida Sans Unicode"/>
          <w:color w:val="333333"/>
          <w:kern w:val="0"/>
          <w:sz w:val="18"/>
          <w:szCs w:val="18"/>
        </w:rPr>
        <w:t>Towards</w:t>
      </w:r>
      <w:proofErr w:type="gramEnd"/>
      <w:r w:rsidRPr="00545B01">
        <w:rPr>
          <w:rFonts w:ascii="Lucida Sans Unicode" w:eastAsia="新細明體" w:hAnsi="Lucida Sans Unicode" w:cs="Lucida Sans Unicode"/>
          <w:color w:val="333333"/>
          <w:kern w:val="0"/>
          <w:sz w:val="18"/>
          <w:szCs w:val="18"/>
        </w:rPr>
        <w:t xml:space="preserve"> Meaningful Learning" are events.</w:t>
      </w:r>
    </w:p>
    <w:tbl>
      <w:tblPr>
        <w:tblW w:w="9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930"/>
      </w:tblGrid>
      <w:tr w:rsidR="00545B01" w:rsidRPr="00545B01" w:rsidTr="00545B01">
        <w:trPr>
          <w:tblCellSpacing w:w="15" w:type="dxa"/>
        </w:trPr>
        <w:tc>
          <w:tcPr>
            <w:tcW w:w="9780" w:type="dxa"/>
            <w:shd w:val="clear" w:color="auto" w:fill="FFFFFF"/>
            <w:vAlign w:val="center"/>
            <w:hideMark/>
          </w:tcPr>
          <w:p w:rsidR="00545B01" w:rsidRPr="00545B01" w:rsidRDefault="00545B01" w:rsidP="00545B01">
            <w:pPr>
              <w:widowControl/>
              <w:spacing w:before="100" w:beforeAutospacing="1" w:after="100" w:afterAutospacing="1"/>
              <w:jc w:val="center"/>
              <w:rPr>
                <w:rFonts w:ascii="Times New Roman" w:eastAsia="新細明體" w:hAnsi="Times New Roman" w:cs="Times New Roman"/>
                <w:color w:val="000000"/>
                <w:kern w:val="0"/>
                <w:sz w:val="27"/>
                <w:szCs w:val="27"/>
              </w:rPr>
            </w:pPr>
            <w:r w:rsidRPr="00545B01">
              <w:rPr>
                <w:rFonts w:ascii="Times New Roman" w:eastAsia="新細明體" w:hAnsi="Times New Roman" w:cs="Times New Roman"/>
                <w:noProof/>
                <w:color w:val="000000"/>
                <w:kern w:val="0"/>
                <w:sz w:val="27"/>
                <w:szCs w:val="27"/>
              </w:rPr>
              <w:drawing>
                <wp:inline distT="0" distB="0" distL="0" distR="0" wp14:anchorId="201408FA" wp14:editId="3927FCC1">
                  <wp:extent cx="4781550" cy="4248150"/>
                  <wp:effectExtent l="0" t="0" r="0" b="0"/>
                  <wp:docPr id="2" name="圖片 2" descr="Cmap on Increase in Quality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map on Increase in Quality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4248150"/>
                          </a:xfrm>
                          <a:prstGeom prst="rect">
                            <a:avLst/>
                          </a:prstGeom>
                          <a:noFill/>
                          <a:ln>
                            <a:noFill/>
                          </a:ln>
                        </pic:spPr>
                      </pic:pic>
                    </a:graphicData>
                  </a:graphic>
                </wp:inline>
              </w:drawing>
            </w:r>
          </w:p>
          <w:p w:rsidR="00545B01" w:rsidRPr="00545B01" w:rsidRDefault="00545B01" w:rsidP="00545B01">
            <w:pPr>
              <w:widowControl/>
              <w:spacing w:before="100" w:beforeAutospacing="1" w:after="100" w:afterAutospacing="1"/>
              <w:jc w:val="center"/>
              <w:rPr>
                <w:rFonts w:ascii="Lucida Sans Unicode" w:eastAsia="新細明體" w:hAnsi="Lucida Sans Unicode" w:cs="Lucida Sans Unicode"/>
                <w:color w:val="666666"/>
                <w:kern w:val="0"/>
                <w:sz w:val="18"/>
                <w:szCs w:val="18"/>
              </w:rPr>
            </w:pPr>
            <w:r w:rsidRPr="00545B01">
              <w:rPr>
                <w:rFonts w:ascii="Lucida Sans Unicode" w:eastAsia="新細明體" w:hAnsi="Lucida Sans Unicode" w:cs="Lucida Sans Unicode"/>
                <w:color w:val="666666"/>
                <w:kern w:val="0"/>
                <w:sz w:val="18"/>
                <w:szCs w:val="18"/>
              </w:rPr>
              <w:t>Figure 2. Concept map on Increase in Quality of Education</w:t>
            </w:r>
          </w:p>
        </w:tc>
      </w:tr>
    </w:tbl>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545B01">
        <w:rPr>
          <w:rFonts w:ascii="Lucida Sans Unicode" w:eastAsia="新細明體" w:hAnsi="Lucida Sans Unicode" w:cs="Lucida Sans Unicode"/>
          <w:b/>
          <w:bCs/>
          <w:color w:val="4388A1"/>
          <w:kern w:val="0"/>
          <w:sz w:val="18"/>
          <w:szCs w:val="18"/>
        </w:rPr>
        <w:t>More on Concepts</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lastRenderedPageBreak/>
        <w:t>The question sometimes arises as to the origin of our first concepts. These are acquired by children between birth and three years of age, when they recognize regularities in the world around them and begin to identify language labels or symbols for these regularities (</w:t>
      </w:r>
      <w:proofErr w:type="spellStart"/>
      <w:r w:rsidRPr="00545B01">
        <w:rPr>
          <w:rFonts w:ascii="Lucida Sans Unicode" w:eastAsia="新細明體" w:hAnsi="Lucida Sans Unicode" w:cs="Lucida Sans Unicode"/>
          <w:color w:val="333333"/>
          <w:kern w:val="0"/>
          <w:sz w:val="18"/>
          <w:szCs w:val="18"/>
        </w:rPr>
        <w:t>Macnamara</w:t>
      </w:r>
      <w:proofErr w:type="spellEnd"/>
      <w:r w:rsidRPr="00545B01">
        <w:rPr>
          <w:rFonts w:ascii="Lucida Sans Unicode" w:eastAsia="新細明體" w:hAnsi="Lucida Sans Unicode" w:cs="Lucida Sans Unicode"/>
          <w:color w:val="333333"/>
          <w:kern w:val="0"/>
          <w:sz w:val="18"/>
          <w:szCs w:val="18"/>
        </w:rPr>
        <w:t xml:space="preserve">, 1982). Piaget showed that the construction of meanings occurs even before the language acquisition (Piaget &amp; </w:t>
      </w:r>
      <w:proofErr w:type="spellStart"/>
      <w:r w:rsidRPr="00545B01">
        <w:rPr>
          <w:rFonts w:ascii="Lucida Sans Unicode" w:eastAsia="新細明體" w:hAnsi="Lucida Sans Unicode" w:cs="Lucida Sans Unicode"/>
          <w:color w:val="333333"/>
          <w:kern w:val="0"/>
          <w:sz w:val="18"/>
          <w:szCs w:val="18"/>
        </w:rPr>
        <w:t>Inhelder</w:t>
      </w:r>
      <w:proofErr w:type="spellEnd"/>
      <w:r w:rsidRPr="00545B01">
        <w:rPr>
          <w:rFonts w:ascii="Lucida Sans Unicode" w:eastAsia="新細明體" w:hAnsi="Lucida Sans Unicode" w:cs="Lucida Sans Unicode"/>
          <w:color w:val="333333"/>
          <w:kern w:val="0"/>
          <w:sz w:val="18"/>
          <w:szCs w:val="18"/>
        </w:rPr>
        <w:t>, 1976).This early learning of concepts is primarily a discovery learning process, where the individual discerns patterns or regularities in events or objects and recognizes these as the same regularities labeled by older persons with words or symbols. This is a phenomenal ability that is part of the evolutionary heritage of all normal human beings. After age 3, new concept and propositional learning is mediated heavily by language, and takes place primarily by a reception learning process where new meanings are obtained by asking questions and getting clarification of relationships between old concepts and propositions and new concepts and propositions. This acquisition is mediated in a very important way when concrete experiences or props are available; hence the importance of “hands-on” activity for science learning with young children, but this is also true with learners of any age and in any subject matter domain.</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It is impossible to characterize any concept without its relation to other concepts. If one considers object-type concepts, the categories they evoke have common properties (e.g. dogs are pets, mammals, within certain size, etc.) that define the category, and therefore the concept is defined by its relations to these other concepts. So a concept does not exist by itself, it is part of a conceptual system in which elements are related to each other.</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More abstract concepts however cannot be described as having a cognitive representation as a category. For example, what classes of entities are grouped together to define "rate of change" as a category? Thus concepts may not be categories. In fact, most people may have difficulty giving an example for abstract concepts such as "intelligence", "motivation", "personality", and "social dilemma", just to name a few. People also have a hard time describing patterns or regularities in abstract terms such as "evolution", or "constructivism".</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b/>
          <w:bCs/>
          <w:color w:val="4388A1"/>
          <w:kern w:val="0"/>
          <w:sz w:val="18"/>
          <w:szCs w:val="18"/>
        </w:rPr>
      </w:pPr>
      <w:r w:rsidRPr="00545B01">
        <w:rPr>
          <w:rFonts w:ascii="Lucida Sans Unicode" w:eastAsia="新細明體" w:hAnsi="Lucida Sans Unicode" w:cs="Lucida Sans Unicode"/>
          <w:b/>
          <w:bCs/>
          <w:color w:val="4388A1"/>
          <w:kern w:val="0"/>
          <w:sz w:val="18"/>
          <w:szCs w:val="18"/>
        </w:rPr>
        <w:t>References</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545B01">
        <w:rPr>
          <w:rFonts w:ascii="Lucida Sans Unicode" w:eastAsia="新細明體" w:hAnsi="Lucida Sans Unicode" w:cs="Lucida Sans Unicode"/>
          <w:color w:val="333333"/>
          <w:kern w:val="0"/>
          <w:sz w:val="18"/>
          <w:szCs w:val="18"/>
        </w:rPr>
        <w:t>Ausubel</w:t>
      </w:r>
      <w:proofErr w:type="spellEnd"/>
      <w:r w:rsidRPr="00545B01">
        <w:rPr>
          <w:rFonts w:ascii="Lucida Sans Unicode" w:eastAsia="新細明體" w:hAnsi="Lucida Sans Unicode" w:cs="Lucida Sans Unicode"/>
          <w:color w:val="333333"/>
          <w:kern w:val="0"/>
          <w:sz w:val="18"/>
          <w:szCs w:val="18"/>
        </w:rPr>
        <w:t>, D. P. (1968). Educational Psychology: A Cognitive View. New York: Holt, Rinehart and Winston.</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545B01">
        <w:rPr>
          <w:rFonts w:ascii="Lucida Sans Unicode" w:eastAsia="新細明體" w:hAnsi="Lucida Sans Unicode" w:cs="Lucida Sans Unicode"/>
          <w:color w:val="333333"/>
          <w:kern w:val="0"/>
          <w:sz w:val="18"/>
          <w:szCs w:val="18"/>
        </w:rPr>
        <w:t>Ausubel</w:t>
      </w:r>
      <w:proofErr w:type="spellEnd"/>
      <w:r w:rsidRPr="00545B01">
        <w:rPr>
          <w:rFonts w:ascii="Lucida Sans Unicode" w:eastAsia="新細明體" w:hAnsi="Lucida Sans Unicode" w:cs="Lucida Sans Unicode"/>
          <w:color w:val="333333"/>
          <w:kern w:val="0"/>
          <w:sz w:val="18"/>
          <w:szCs w:val="18"/>
        </w:rPr>
        <w:t xml:space="preserve">, D. P. (2000). The Acquisition and Retention of Knowledge: a Cognitive View. </w:t>
      </w:r>
      <w:proofErr w:type="spellStart"/>
      <w:r w:rsidRPr="00545B01">
        <w:rPr>
          <w:rFonts w:ascii="Lucida Sans Unicode" w:eastAsia="新細明體" w:hAnsi="Lucida Sans Unicode" w:cs="Lucida Sans Unicode"/>
          <w:color w:val="333333"/>
          <w:kern w:val="0"/>
          <w:sz w:val="18"/>
          <w:szCs w:val="18"/>
        </w:rPr>
        <w:t>Dordrect</w:t>
      </w:r>
      <w:proofErr w:type="spellEnd"/>
      <w:r w:rsidRPr="00545B01">
        <w:rPr>
          <w:rFonts w:ascii="Lucida Sans Unicode" w:eastAsia="新細明體" w:hAnsi="Lucida Sans Unicode" w:cs="Lucida Sans Unicode"/>
          <w:color w:val="333333"/>
          <w:kern w:val="0"/>
          <w:sz w:val="18"/>
          <w:szCs w:val="18"/>
        </w:rPr>
        <w:t>; Boston: Kluwer Academic Publishers.</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t xml:space="preserve">Novak, J. D., &amp; </w:t>
      </w:r>
      <w:proofErr w:type="spellStart"/>
      <w:r w:rsidRPr="00545B01">
        <w:rPr>
          <w:rFonts w:ascii="Lucida Sans Unicode" w:eastAsia="新細明體" w:hAnsi="Lucida Sans Unicode" w:cs="Lucida Sans Unicode"/>
          <w:color w:val="333333"/>
          <w:kern w:val="0"/>
          <w:sz w:val="18"/>
          <w:szCs w:val="18"/>
        </w:rPr>
        <w:t>Gowin</w:t>
      </w:r>
      <w:proofErr w:type="spellEnd"/>
      <w:r w:rsidRPr="00545B01">
        <w:rPr>
          <w:rFonts w:ascii="Lucida Sans Unicode" w:eastAsia="新細明體" w:hAnsi="Lucida Sans Unicode" w:cs="Lucida Sans Unicode"/>
          <w:color w:val="333333"/>
          <w:kern w:val="0"/>
          <w:sz w:val="18"/>
          <w:szCs w:val="18"/>
        </w:rPr>
        <w:t>, D. B. (1984). Learning How to Learn. New York, NY: Cambridge University Press.</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r w:rsidRPr="00545B01">
        <w:rPr>
          <w:rFonts w:ascii="Lucida Sans Unicode" w:eastAsia="新細明體" w:hAnsi="Lucida Sans Unicode" w:cs="Lucida Sans Unicode"/>
          <w:color w:val="333333"/>
          <w:kern w:val="0"/>
          <w:sz w:val="18"/>
          <w:szCs w:val="18"/>
        </w:rPr>
        <w:lastRenderedPageBreak/>
        <w:t xml:space="preserve">Piaget, J. &amp; </w:t>
      </w:r>
      <w:proofErr w:type="spellStart"/>
      <w:r w:rsidRPr="00545B01">
        <w:rPr>
          <w:rFonts w:ascii="Lucida Sans Unicode" w:eastAsia="新細明體" w:hAnsi="Lucida Sans Unicode" w:cs="Lucida Sans Unicode"/>
          <w:color w:val="333333"/>
          <w:kern w:val="0"/>
          <w:sz w:val="18"/>
          <w:szCs w:val="18"/>
        </w:rPr>
        <w:t>Inhelder</w:t>
      </w:r>
      <w:proofErr w:type="spellEnd"/>
      <w:r w:rsidRPr="00545B01">
        <w:rPr>
          <w:rFonts w:ascii="Lucida Sans Unicode" w:eastAsia="新細明體" w:hAnsi="Lucida Sans Unicode" w:cs="Lucida Sans Unicode"/>
          <w:color w:val="333333"/>
          <w:kern w:val="0"/>
          <w:sz w:val="18"/>
          <w:szCs w:val="18"/>
        </w:rPr>
        <w:t xml:space="preserve">, B. (1976). Da </w:t>
      </w:r>
      <w:proofErr w:type="spellStart"/>
      <w:r w:rsidRPr="00545B01">
        <w:rPr>
          <w:rFonts w:ascii="Lucida Sans Unicode" w:eastAsia="新細明體" w:hAnsi="Lucida Sans Unicode" w:cs="Lucida Sans Unicode"/>
          <w:color w:val="333333"/>
          <w:kern w:val="0"/>
          <w:sz w:val="18"/>
          <w:szCs w:val="18"/>
        </w:rPr>
        <w:t>Lógica</w:t>
      </w:r>
      <w:proofErr w:type="spellEnd"/>
      <w:r w:rsidRPr="00545B01">
        <w:rPr>
          <w:rFonts w:ascii="Lucida Sans Unicode" w:eastAsia="新細明體" w:hAnsi="Lucida Sans Unicode" w:cs="Lucida Sans Unicode"/>
          <w:color w:val="333333"/>
          <w:kern w:val="0"/>
          <w:sz w:val="18"/>
          <w:szCs w:val="18"/>
        </w:rPr>
        <w:t xml:space="preserve"> da </w:t>
      </w:r>
      <w:proofErr w:type="spellStart"/>
      <w:r w:rsidRPr="00545B01">
        <w:rPr>
          <w:rFonts w:ascii="Lucida Sans Unicode" w:eastAsia="新細明體" w:hAnsi="Lucida Sans Unicode" w:cs="Lucida Sans Unicode"/>
          <w:color w:val="333333"/>
          <w:kern w:val="0"/>
          <w:sz w:val="18"/>
          <w:szCs w:val="18"/>
        </w:rPr>
        <w:t>Criança</w:t>
      </w:r>
      <w:proofErr w:type="spellEnd"/>
      <w:r w:rsidRPr="00545B01">
        <w:rPr>
          <w:rFonts w:ascii="Lucida Sans Unicode" w:eastAsia="新細明體" w:hAnsi="Lucida Sans Unicode" w:cs="Lucida Sans Unicode"/>
          <w:color w:val="333333"/>
          <w:kern w:val="0"/>
          <w:sz w:val="18"/>
          <w:szCs w:val="18"/>
        </w:rPr>
        <w:t xml:space="preserve"> à </w:t>
      </w:r>
      <w:proofErr w:type="spellStart"/>
      <w:r w:rsidRPr="00545B01">
        <w:rPr>
          <w:rFonts w:ascii="Lucida Sans Unicode" w:eastAsia="新細明體" w:hAnsi="Lucida Sans Unicode" w:cs="Lucida Sans Unicode"/>
          <w:color w:val="333333"/>
          <w:kern w:val="0"/>
          <w:sz w:val="18"/>
          <w:szCs w:val="18"/>
        </w:rPr>
        <w:t>Lógica</w:t>
      </w:r>
      <w:proofErr w:type="spellEnd"/>
      <w:r w:rsidRPr="00545B01">
        <w:rPr>
          <w:rFonts w:ascii="Lucida Sans Unicode" w:eastAsia="新細明體" w:hAnsi="Lucida Sans Unicode" w:cs="Lucida Sans Unicode"/>
          <w:color w:val="333333"/>
          <w:kern w:val="0"/>
          <w:sz w:val="18"/>
          <w:szCs w:val="18"/>
        </w:rPr>
        <w:t xml:space="preserve"> do </w:t>
      </w:r>
      <w:proofErr w:type="spellStart"/>
      <w:r w:rsidRPr="00545B01">
        <w:rPr>
          <w:rFonts w:ascii="Lucida Sans Unicode" w:eastAsia="新細明體" w:hAnsi="Lucida Sans Unicode" w:cs="Lucida Sans Unicode"/>
          <w:color w:val="333333"/>
          <w:kern w:val="0"/>
          <w:sz w:val="18"/>
          <w:szCs w:val="18"/>
        </w:rPr>
        <w:t>Adolescente</w:t>
      </w:r>
      <w:proofErr w:type="spellEnd"/>
      <w:r w:rsidRPr="00545B01">
        <w:rPr>
          <w:rFonts w:ascii="Lucida Sans Unicode" w:eastAsia="新細明體" w:hAnsi="Lucida Sans Unicode" w:cs="Lucida Sans Unicode"/>
          <w:color w:val="333333"/>
          <w:kern w:val="0"/>
          <w:sz w:val="18"/>
          <w:szCs w:val="18"/>
        </w:rPr>
        <w:t xml:space="preserve">. São Paulo: </w:t>
      </w:r>
      <w:proofErr w:type="spellStart"/>
      <w:r w:rsidRPr="00545B01">
        <w:rPr>
          <w:rFonts w:ascii="Lucida Sans Unicode" w:eastAsia="新細明體" w:hAnsi="Lucida Sans Unicode" w:cs="Lucida Sans Unicode"/>
          <w:color w:val="333333"/>
          <w:kern w:val="0"/>
          <w:sz w:val="18"/>
          <w:szCs w:val="18"/>
        </w:rPr>
        <w:t>Pioneira</w:t>
      </w:r>
      <w:proofErr w:type="spellEnd"/>
      <w:r w:rsidRPr="00545B01">
        <w:rPr>
          <w:rFonts w:ascii="Lucida Sans Unicode" w:eastAsia="新細明體" w:hAnsi="Lucida Sans Unicode" w:cs="Lucida Sans Unicode"/>
          <w:color w:val="333333"/>
          <w:kern w:val="0"/>
          <w:sz w:val="18"/>
          <w:szCs w:val="18"/>
        </w:rPr>
        <w:t>.</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545B01">
        <w:rPr>
          <w:rFonts w:ascii="Lucida Sans Unicode" w:eastAsia="新細明體" w:hAnsi="Lucida Sans Unicode" w:cs="Lucida Sans Unicode"/>
          <w:color w:val="333333"/>
          <w:kern w:val="0"/>
          <w:sz w:val="18"/>
          <w:szCs w:val="18"/>
        </w:rPr>
        <w:t>Safayeni</w:t>
      </w:r>
      <w:proofErr w:type="spellEnd"/>
      <w:r w:rsidRPr="00545B01">
        <w:rPr>
          <w:rFonts w:ascii="Lucida Sans Unicode" w:eastAsia="新細明體" w:hAnsi="Lucida Sans Unicode" w:cs="Lucida Sans Unicode"/>
          <w:color w:val="333333"/>
          <w:kern w:val="0"/>
          <w:sz w:val="18"/>
          <w:szCs w:val="18"/>
        </w:rPr>
        <w:t xml:space="preserve">, F., </w:t>
      </w:r>
      <w:proofErr w:type="spellStart"/>
      <w:r w:rsidRPr="00545B01">
        <w:rPr>
          <w:rFonts w:ascii="Lucida Sans Unicode" w:eastAsia="新細明體" w:hAnsi="Lucida Sans Unicode" w:cs="Lucida Sans Unicode"/>
          <w:color w:val="333333"/>
          <w:kern w:val="0"/>
          <w:sz w:val="18"/>
          <w:szCs w:val="18"/>
        </w:rPr>
        <w:t>Derbentseva</w:t>
      </w:r>
      <w:proofErr w:type="spellEnd"/>
      <w:r w:rsidRPr="00545B01">
        <w:rPr>
          <w:rFonts w:ascii="Lucida Sans Unicode" w:eastAsia="新細明體" w:hAnsi="Lucida Sans Unicode" w:cs="Lucida Sans Unicode"/>
          <w:color w:val="333333"/>
          <w:kern w:val="0"/>
          <w:sz w:val="18"/>
          <w:szCs w:val="18"/>
        </w:rPr>
        <w:t xml:space="preserve">, N., &amp; </w:t>
      </w:r>
      <w:proofErr w:type="spellStart"/>
      <w:r w:rsidRPr="00545B01">
        <w:rPr>
          <w:rFonts w:ascii="Lucida Sans Unicode" w:eastAsia="新細明體" w:hAnsi="Lucida Sans Unicode" w:cs="Lucida Sans Unicode"/>
          <w:color w:val="333333"/>
          <w:kern w:val="0"/>
          <w:sz w:val="18"/>
          <w:szCs w:val="18"/>
        </w:rPr>
        <w:t>Cañas</w:t>
      </w:r>
      <w:proofErr w:type="spellEnd"/>
      <w:r w:rsidRPr="00545B01">
        <w:rPr>
          <w:rFonts w:ascii="Lucida Sans Unicode" w:eastAsia="新細明體" w:hAnsi="Lucida Sans Unicode" w:cs="Lucida Sans Unicode"/>
          <w:color w:val="333333"/>
          <w:kern w:val="0"/>
          <w:sz w:val="18"/>
          <w:szCs w:val="18"/>
        </w:rPr>
        <w:t>, A. J. (2005). A Theoretical Note on Concept Maps and the Need for Cyclic Concept Maps. Journal of Research in Science Teaching, 42(7), 741-766.</w:t>
      </w:r>
    </w:p>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color w:val="333333"/>
          <w:kern w:val="0"/>
          <w:sz w:val="18"/>
          <w:szCs w:val="18"/>
        </w:rPr>
      </w:pPr>
      <w:proofErr w:type="spellStart"/>
      <w:r w:rsidRPr="00545B01">
        <w:rPr>
          <w:rFonts w:ascii="Lucida Sans Unicode" w:eastAsia="新細明體" w:hAnsi="Lucida Sans Unicode" w:cs="Lucida Sans Unicode"/>
          <w:color w:val="333333"/>
          <w:kern w:val="0"/>
          <w:sz w:val="18"/>
          <w:szCs w:val="18"/>
        </w:rPr>
        <w:t>Toulmin</w:t>
      </w:r>
      <w:proofErr w:type="spellEnd"/>
      <w:r w:rsidRPr="00545B01">
        <w:rPr>
          <w:rFonts w:ascii="Lucida Sans Unicode" w:eastAsia="新細明體" w:hAnsi="Lucida Sans Unicode" w:cs="Lucida Sans Unicode"/>
          <w:color w:val="333333"/>
          <w:kern w:val="0"/>
          <w:sz w:val="18"/>
          <w:szCs w:val="18"/>
        </w:rPr>
        <w:t>, S. (1972). Human Understanding. Volume 1: The Collective Use and Evolution of Concepts. Princeton, NJ: Princeton University Press.</w:t>
      </w:r>
    </w:p>
    <w:tbl>
      <w:tblPr>
        <w:tblW w:w="27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5"/>
      </w:tblGrid>
      <w:tr w:rsidR="00545B01" w:rsidRPr="00545B01" w:rsidTr="00545B01">
        <w:trPr>
          <w:tblCellSpacing w:w="15" w:type="dxa"/>
        </w:trPr>
        <w:tc>
          <w:tcPr>
            <w:tcW w:w="2625" w:type="dxa"/>
            <w:shd w:val="clear" w:color="auto" w:fill="FFFFFF"/>
            <w:vAlign w:val="center"/>
            <w:hideMark/>
          </w:tcPr>
          <w:p w:rsidR="00545B01" w:rsidRPr="00545B01" w:rsidRDefault="00545B01" w:rsidP="00545B01">
            <w:pPr>
              <w:widowControl/>
              <w:rPr>
                <w:rFonts w:ascii="Times New Roman" w:eastAsia="新細明體" w:hAnsi="Times New Roman" w:cs="Times New Roman"/>
                <w:color w:val="000000"/>
                <w:kern w:val="0"/>
                <w:sz w:val="27"/>
                <w:szCs w:val="27"/>
              </w:rPr>
            </w:pPr>
            <w:r w:rsidRPr="00545B01">
              <w:rPr>
                <w:rFonts w:ascii="Times New Roman" w:eastAsia="新細明體" w:hAnsi="Times New Roman" w:cs="Times New Roman"/>
                <w:color w:val="000000"/>
                <w:kern w:val="0"/>
                <w:sz w:val="27"/>
                <w:szCs w:val="27"/>
              </w:rPr>
              <w:pict>
                <v:rect id="_x0000_i1027" style="width:0;height:1.5pt" o:hralign="center" o:hrstd="t" o:hrnoshade="t" o:hr="t" fillcolor="#666" stroked="f"/>
              </w:pict>
            </w:r>
          </w:p>
        </w:tc>
      </w:tr>
    </w:tbl>
    <w:p w:rsidR="00545B01" w:rsidRPr="00545B01" w:rsidRDefault="00545B01" w:rsidP="00545B01">
      <w:pPr>
        <w:widowControl/>
        <w:shd w:val="clear" w:color="auto" w:fill="FFFFFF"/>
        <w:spacing w:before="100" w:beforeAutospacing="1" w:after="100" w:afterAutospacing="1"/>
        <w:rPr>
          <w:rFonts w:ascii="Lucida Sans Unicode" w:eastAsia="新細明體" w:hAnsi="Lucida Sans Unicode" w:cs="Lucida Sans Unicode"/>
          <w:i/>
          <w:iCs/>
          <w:color w:val="333333"/>
          <w:kern w:val="0"/>
          <w:sz w:val="15"/>
          <w:szCs w:val="15"/>
        </w:rPr>
      </w:pPr>
      <w:r w:rsidRPr="00545B01">
        <w:rPr>
          <w:rFonts w:ascii="Lucida Sans Unicode" w:eastAsia="新細明體" w:hAnsi="Lucida Sans Unicode" w:cs="Lucida Sans Unicode"/>
          <w:i/>
          <w:iCs/>
          <w:color w:val="333333"/>
          <w:kern w:val="0"/>
          <w:sz w:val="15"/>
          <w:szCs w:val="15"/>
        </w:rPr>
        <w:t>Last update: June 21, 2009</w:t>
      </w:r>
    </w:p>
    <w:p w:rsidR="00FE500A" w:rsidRDefault="00FE500A">
      <w:bookmarkStart w:id="0" w:name="_GoBack"/>
      <w:bookmarkEnd w:id="0"/>
    </w:p>
    <w:sectPr w:rsidR="00FE50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01"/>
    <w:rsid w:val="00262D4B"/>
    <w:rsid w:val="002D683B"/>
    <w:rsid w:val="00545B01"/>
    <w:rsid w:val="005A1FC1"/>
    <w:rsid w:val="008905D4"/>
    <w:rsid w:val="009F5629"/>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B5C2B-4179-4244-9786-DA444C11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appers.net/" TargetMode="External"/><Relationship Id="rId5" Type="http://schemas.openxmlformats.org/officeDocument/2006/relationships/hyperlink" Target="http://impara.cmappers.net/" TargetMode="External"/><Relationship Id="rId10" Type="http://schemas.openxmlformats.org/officeDocument/2006/relationships/theme" Target="theme/theme1.xml"/><Relationship Id="rId4" Type="http://schemas.openxmlformats.org/officeDocument/2006/relationships/hyperlink" Target="http://www.ihmc.us/" TargetMode="Externa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2014-07-19T07:19:00Z</dcterms:created>
  <dcterms:modified xsi:type="dcterms:W3CDTF">2014-07-19T07:20:00Z</dcterms:modified>
</cp:coreProperties>
</file>